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175" w:rsidRDefault="00877FC0">
      <w:hyperlink r:id="rId4" w:history="1">
        <w:r>
          <w:rPr>
            <w:rStyle w:val="Hyperlink"/>
          </w:rPr>
          <w:t>web.santafechamber.com/atlas/events-v4/register/4837</w:t>
        </w:r>
      </w:hyperlink>
      <w:bookmarkStart w:id="0" w:name="_GoBack"/>
      <w:bookmarkEnd w:id="0"/>
    </w:p>
    <w:sectPr w:rsidR="000801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FC0"/>
    <w:rsid w:val="00080175"/>
    <w:rsid w:val="0087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537614-CD66-4BF3-9F6D-8DA9DEF02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77F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eb.santafechamber.com/atlas/events-v4/register/4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2025-05-20T16:30:00Z</dcterms:created>
  <dcterms:modified xsi:type="dcterms:W3CDTF">2025-05-20T16:30:00Z</dcterms:modified>
</cp:coreProperties>
</file>